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2" w:rsidRPr="00023590" w:rsidRDefault="00120D12" w:rsidP="00120D12">
      <w:pPr>
        <w:widowControl/>
        <w:spacing w:before="100" w:beforeAutospacing="1" w:after="100" w:afterAutospacing="1" w:line="360" w:lineRule="auto"/>
        <w:jc w:val="left"/>
        <w:rPr>
          <w:rFonts w:ascii="DengXian" w:eastAsia="DengXian" w:hAnsi="DengXian" w:cs="宋体"/>
          <w:b/>
          <w:bCs/>
          <w:kern w:val="0"/>
          <w:sz w:val="24"/>
        </w:rPr>
      </w:pPr>
      <w:r w:rsidRPr="00023590">
        <w:rPr>
          <w:rFonts w:ascii="DengXian" w:eastAsia="DengXian" w:hAnsi="DengXian" w:cs="宋体" w:hint="eastAsia"/>
          <w:b/>
          <w:bCs/>
          <w:kern w:val="0"/>
          <w:sz w:val="24"/>
        </w:rPr>
        <w:t>附件1:</w:t>
      </w:r>
    </w:p>
    <w:p w:rsidR="00120D12" w:rsidRPr="00023590" w:rsidRDefault="00120D12" w:rsidP="00120D12">
      <w:pPr>
        <w:widowControl/>
        <w:spacing w:before="100" w:beforeAutospacing="1" w:after="100" w:afterAutospacing="1" w:line="360" w:lineRule="auto"/>
        <w:jc w:val="center"/>
        <w:rPr>
          <w:rFonts w:ascii="DengXian" w:eastAsia="DengXian" w:hAnsi="DengXian" w:cs="宋体" w:hint="eastAsia"/>
          <w:b/>
          <w:kern w:val="0"/>
          <w:sz w:val="24"/>
        </w:rPr>
      </w:pPr>
      <w:r w:rsidRPr="00023590">
        <w:rPr>
          <w:rFonts w:ascii="DengXian" w:eastAsia="DengXian" w:hAnsi="DengXian"/>
          <w:b/>
          <w:kern w:val="0"/>
          <w:sz w:val="24"/>
          <w:lang w:bidi="ar"/>
        </w:rPr>
        <w:t>BIM技术系列岗位人才培养工程专业技能培训内容</w:t>
      </w:r>
    </w:p>
    <w:tbl>
      <w:tblPr>
        <w:tblW w:w="0" w:type="auto"/>
        <w:jc w:val="center"/>
        <w:tblLayout w:type="fixed"/>
        <w:tblLook w:val="0000" w:firstRow="0" w:lastRow="0" w:firstColumn="0" w:lastColumn="0" w:noHBand="0" w:noVBand="0"/>
      </w:tblPr>
      <w:tblGrid>
        <w:gridCol w:w="2966"/>
        <w:gridCol w:w="5957"/>
      </w:tblGrid>
      <w:tr w:rsidR="00120D12" w:rsidRPr="00023590" w:rsidTr="007C44FC">
        <w:trPr>
          <w:trHeight w:val="547"/>
          <w:jc w:val="center"/>
        </w:trPr>
        <w:tc>
          <w:tcPr>
            <w:tcW w:w="2966" w:type="dxa"/>
            <w:tcBorders>
              <w:top w:val="single" w:sz="8" w:space="0" w:color="auto"/>
              <w:left w:val="single" w:sz="8" w:space="0" w:color="auto"/>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b/>
                <w:kern w:val="0"/>
                <w:sz w:val="24"/>
              </w:rPr>
            </w:pPr>
            <w:r w:rsidRPr="00023590">
              <w:rPr>
                <w:rFonts w:ascii="DengXian" w:eastAsia="DengXian" w:hAnsi="DengXian" w:cs="宋体" w:hint="eastAsia"/>
                <w:b/>
                <w:kern w:val="0"/>
                <w:sz w:val="24"/>
              </w:rPr>
              <w:t>学习科目</w:t>
            </w:r>
          </w:p>
        </w:tc>
        <w:tc>
          <w:tcPr>
            <w:tcW w:w="5957" w:type="dxa"/>
            <w:tcBorders>
              <w:top w:val="single" w:sz="8" w:space="0" w:color="auto"/>
              <w:left w:val="nil"/>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b/>
                <w:kern w:val="0"/>
                <w:sz w:val="24"/>
              </w:rPr>
            </w:pPr>
            <w:r w:rsidRPr="00023590">
              <w:rPr>
                <w:rFonts w:ascii="DengXian" w:eastAsia="DengXian" w:hAnsi="DengXian" w:cs="宋体" w:hint="eastAsia"/>
                <w:b/>
                <w:kern w:val="0"/>
                <w:sz w:val="24"/>
              </w:rPr>
              <w:t>学习内容</w:t>
            </w:r>
          </w:p>
        </w:tc>
      </w:tr>
      <w:tr w:rsidR="00120D12" w:rsidRPr="00023590" w:rsidTr="007C44FC">
        <w:trPr>
          <w:trHeight w:val="990"/>
          <w:jc w:val="center"/>
        </w:trPr>
        <w:tc>
          <w:tcPr>
            <w:tcW w:w="2966" w:type="dxa"/>
            <w:tcBorders>
              <w:top w:val="nil"/>
              <w:left w:val="single" w:sz="8" w:space="0" w:color="auto"/>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kern w:val="0"/>
                <w:sz w:val="24"/>
              </w:rPr>
            </w:pPr>
            <w:r w:rsidRPr="00023590">
              <w:rPr>
                <w:rFonts w:ascii="DengXian" w:eastAsia="DengXian" w:hAnsi="DengXian" w:cs="宋体" w:hint="eastAsia"/>
                <w:b/>
                <w:bCs/>
                <w:kern w:val="0"/>
                <w:sz w:val="24"/>
              </w:rPr>
              <w:t>《BIM技术概论》</w:t>
            </w:r>
          </w:p>
        </w:tc>
        <w:tc>
          <w:tcPr>
            <w:tcW w:w="5957" w:type="dxa"/>
            <w:tcBorders>
              <w:top w:val="nil"/>
              <w:left w:val="nil"/>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kern w:val="0"/>
                <w:sz w:val="24"/>
              </w:rPr>
            </w:pPr>
            <w:r w:rsidRPr="00023590">
              <w:rPr>
                <w:rFonts w:ascii="DengXian" w:eastAsia="DengXian" w:hAnsi="DengXian" w:cs="宋体" w:hint="eastAsia"/>
                <w:kern w:val="0"/>
                <w:sz w:val="24"/>
              </w:rPr>
              <w:t>了解中外BIM发展及其现状及现行BIM有关标准，掌握工作流程及其交付标准；了解建模软件的使用界面，熟悉建模软件各项功能作用；掌握BIM建模在工程项目各阶段、各环节、各系统建模的关键技术。</w:t>
            </w:r>
          </w:p>
        </w:tc>
      </w:tr>
      <w:tr w:rsidR="00120D12" w:rsidRPr="00023590" w:rsidTr="007C44FC">
        <w:trPr>
          <w:trHeight w:val="990"/>
          <w:jc w:val="center"/>
        </w:trPr>
        <w:tc>
          <w:tcPr>
            <w:tcW w:w="2966" w:type="dxa"/>
            <w:tcBorders>
              <w:top w:val="nil"/>
              <w:left w:val="single" w:sz="8" w:space="0" w:color="auto"/>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kern w:val="0"/>
                <w:sz w:val="24"/>
              </w:rPr>
            </w:pPr>
            <w:r w:rsidRPr="00023590">
              <w:rPr>
                <w:rFonts w:ascii="DengXian" w:eastAsia="DengXian" w:hAnsi="DengXian" w:cs="宋体" w:hint="eastAsia"/>
                <w:b/>
                <w:bCs/>
                <w:kern w:val="0"/>
                <w:sz w:val="24"/>
              </w:rPr>
              <w:t>《BIM建模应用技术》</w:t>
            </w:r>
          </w:p>
        </w:tc>
        <w:tc>
          <w:tcPr>
            <w:tcW w:w="5957" w:type="dxa"/>
            <w:tcBorders>
              <w:top w:val="nil"/>
              <w:left w:val="nil"/>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kern w:val="0"/>
                <w:sz w:val="24"/>
              </w:rPr>
            </w:pPr>
            <w:r w:rsidRPr="00023590">
              <w:rPr>
                <w:rFonts w:ascii="DengXian" w:eastAsia="DengXian" w:hAnsi="DengXian" w:cs="宋体" w:hint="eastAsia"/>
                <w:kern w:val="0"/>
                <w:sz w:val="24"/>
              </w:rPr>
              <w:t>了解各类建模软件的使用界面；熟悉建模软件各项功能作用；掌握BIM建模在工程项目各阶段、各环节、各系统建模的关键技术；掌握建筑模型的创建方法，和建筑构件族的制作方法。</w:t>
            </w:r>
          </w:p>
        </w:tc>
      </w:tr>
      <w:tr w:rsidR="00120D12" w:rsidRPr="00023590" w:rsidTr="007C44FC">
        <w:trPr>
          <w:trHeight w:val="660"/>
          <w:jc w:val="center"/>
        </w:trPr>
        <w:tc>
          <w:tcPr>
            <w:tcW w:w="2966" w:type="dxa"/>
            <w:tcBorders>
              <w:top w:val="nil"/>
              <w:left w:val="single" w:sz="8" w:space="0" w:color="auto"/>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kern w:val="0"/>
                <w:sz w:val="24"/>
              </w:rPr>
            </w:pPr>
            <w:r w:rsidRPr="00023590">
              <w:rPr>
                <w:rFonts w:ascii="DengXian" w:eastAsia="DengXian" w:hAnsi="DengXian" w:cs="宋体" w:hint="eastAsia"/>
                <w:b/>
                <w:bCs/>
                <w:kern w:val="0"/>
                <w:sz w:val="24"/>
              </w:rPr>
              <w:t>《BIM应用与项目管理》</w:t>
            </w:r>
          </w:p>
        </w:tc>
        <w:tc>
          <w:tcPr>
            <w:tcW w:w="5957" w:type="dxa"/>
            <w:tcBorders>
              <w:top w:val="nil"/>
              <w:left w:val="nil"/>
              <w:bottom w:val="single" w:sz="8"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kern w:val="0"/>
                <w:sz w:val="24"/>
              </w:rPr>
            </w:pPr>
            <w:r w:rsidRPr="00023590">
              <w:rPr>
                <w:rFonts w:ascii="DengXian" w:eastAsia="DengXian" w:hAnsi="DengXian" w:cs="宋体" w:hint="eastAsia"/>
                <w:kern w:val="0"/>
                <w:sz w:val="24"/>
              </w:rPr>
              <w:t>了解项目管理基本概念；熟悉BIM在项目各阶段的作用和运用方法；掌握BIM技术在项目管理各阶段协同应用的关键要素；掌握数据分析与战略决策依据和解决方案。</w:t>
            </w:r>
          </w:p>
        </w:tc>
      </w:tr>
      <w:tr w:rsidR="00120D12" w:rsidRPr="00023590" w:rsidTr="007C44FC">
        <w:trPr>
          <w:trHeight w:val="660"/>
          <w:jc w:val="center"/>
        </w:trPr>
        <w:tc>
          <w:tcPr>
            <w:tcW w:w="2966" w:type="dxa"/>
            <w:tcBorders>
              <w:top w:val="nil"/>
              <w:left w:val="single" w:sz="8" w:space="0" w:color="auto"/>
              <w:bottom w:val="single" w:sz="4"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kern w:val="0"/>
                <w:sz w:val="24"/>
              </w:rPr>
            </w:pPr>
            <w:r w:rsidRPr="00023590">
              <w:rPr>
                <w:rFonts w:ascii="DengXian" w:eastAsia="DengXian" w:hAnsi="DengXian" w:cs="宋体" w:hint="eastAsia"/>
                <w:b/>
                <w:bCs/>
                <w:kern w:val="0"/>
                <w:sz w:val="24"/>
              </w:rPr>
              <w:t>《BIM应用案例分析》</w:t>
            </w:r>
          </w:p>
        </w:tc>
        <w:tc>
          <w:tcPr>
            <w:tcW w:w="5957" w:type="dxa"/>
            <w:tcBorders>
              <w:top w:val="nil"/>
              <w:left w:val="nil"/>
              <w:bottom w:val="single" w:sz="4" w:space="0" w:color="auto"/>
              <w:right w:val="single" w:sz="8"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kern w:val="0"/>
                <w:sz w:val="24"/>
              </w:rPr>
            </w:pPr>
            <w:r w:rsidRPr="00023590">
              <w:rPr>
                <w:rFonts w:ascii="DengXian" w:eastAsia="DengXian" w:hAnsi="DengXian" w:cs="宋体" w:hint="eastAsia"/>
                <w:kern w:val="0"/>
                <w:sz w:val="24"/>
              </w:rPr>
              <w:t>了解BIM在工程项目中应用范围；熟悉BIM在各阶段应用的技巧和方法；掌握BIM在设计、施工等阶段应用的关键技术和工具以及常见错误辨析和整体应用策略。</w:t>
            </w:r>
          </w:p>
        </w:tc>
      </w:tr>
      <w:tr w:rsidR="00120D12" w:rsidRPr="00023590" w:rsidTr="007C44FC">
        <w:trPr>
          <w:trHeight w:val="660"/>
          <w:jc w:val="center"/>
        </w:trPr>
        <w:tc>
          <w:tcPr>
            <w:tcW w:w="2966" w:type="dxa"/>
            <w:tcBorders>
              <w:top w:val="single" w:sz="4" w:space="0" w:color="auto"/>
              <w:left w:val="single" w:sz="4" w:space="0" w:color="auto"/>
              <w:bottom w:val="single" w:sz="4" w:space="0" w:color="auto"/>
              <w:right w:val="single" w:sz="4"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hint="eastAsia"/>
                <w:b/>
                <w:bCs/>
                <w:kern w:val="0"/>
                <w:sz w:val="24"/>
              </w:rPr>
            </w:pPr>
            <w:r w:rsidRPr="00023590">
              <w:rPr>
                <w:rFonts w:ascii="DengXian" w:eastAsia="DengXian" w:hAnsi="DengXian" w:cs="宋体" w:hint="eastAsia"/>
                <w:b/>
                <w:bCs/>
                <w:kern w:val="0"/>
                <w:sz w:val="24"/>
              </w:rPr>
              <w:t>Revit建模实操</w:t>
            </w:r>
          </w:p>
        </w:tc>
        <w:tc>
          <w:tcPr>
            <w:tcW w:w="5957" w:type="dxa"/>
            <w:tcBorders>
              <w:top w:val="single" w:sz="4" w:space="0" w:color="auto"/>
              <w:left w:val="single" w:sz="4" w:space="0" w:color="auto"/>
              <w:bottom w:val="single" w:sz="4" w:space="0" w:color="auto"/>
              <w:right w:val="single" w:sz="4"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hint="eastAsia"/>
                <w:kern w:val="0"/>
                <w:sz w:val="24"/>
              </w:rPr>
            </w:pPr>
            <w:r w:rsidRPr="00023590">
              <w:rPr>
                <w:rFonts w:ascii="DengXian" w:eastAsia="DengXian" w:hAnsi="DengXian" w:cs="宋体" w:hint="eastAsia"/>
                <w:kern w:val="0"/>
                <w:sz w:val="24"/>
              </w:rPr>
              <w:t>根据网络课程进行软件案例实操，完成对Revit软件的建模学习。</w:t>
            </w:r>
          </w:p>
        </w:tc>
      </w:tr>
      <w:tr w:rsidR="00120D12" w:rsidRPr="00023590" w:rsidTr="007C44FC">
        <w:trPr>
          <w:trHeight w:val="660"/>
          <w:jc w:val="center"/>
        </w:trPr>
        <w:tc>
          <w:tcPr>
            <w:tcW w:w="2966" w:type="dxa"/>
            <w:tcBorders>
              <w:top w:val="single" w:sz="4" w:space="0" w:color="auto"/>
              <w:left w:val="single" w:sz="4" w:space="0" w:color="auto"/>
              <w:bottom w:val="single" w:sz="4" w:space="0" w:color="auto"/>
              <w:right w:val="single" w:sz="4" w:space="0" w:color="auto"/>
            </w:tcBorders>
            <w:vAlign w:val="center"/>
          </w:tcPr>
          <w:p w:rsidR="00120D12" w:rsidRPr="00023590" w:rsidRDefault="00120D12" w:rsidP="007C44FC">
            <w:pPr>
              <w:widowControl/>
              <w:spacing w:before="100" w:beforeAutospacing="1" w:after="100" w:afterAutospacing="1" w:line="360" w:lineRule="auto"/>
              <w:jc w:val="center"/>
              <w:rPr>
                <w:rFonts w:ascii="DengXian" w:eastAsia="DengXian" w:hAnsi="DengXian" w:cs="宋体" w:hint="eastAsia"/>
                <w:b/>
                <w:bCs/>
                <w:kern w:val="0"/>
                <w:sz w:val="24"/>
              </w:rPr>
            </w:pPr>
            <w:r w:rsidRPr="00023590">
              <w:rPr>
                <w:rFonts w:ascii="DengXian" w:eastAsia="DengXian" w:hAnsi="DengXian" w:cs="宋体" w:hint="eastAsia"/>
                <w:b/>
                <w:bCs/>
                <w:kern w:val="0"/>
                <w:sz w:val="24"/>
              </w:rPr>
              <w:t>模拟题训练</w:t>
            </w:r>
          </w:p>
        </w:tc>
        <w:tc>
          <w:tcPr>
            <w:tcW w:w="5957" w:type="dxa"/>
            <w:tcBorders>
              <w:top w:val="single" w:sz="4" w:space="0" w:color="auto"/>
              <w:left w:val="single" w:sz="4" w:space="0" w:color="auto"/>
              <w:bottom w:val="single" w:sz="4" w:space="0" w:color="auto"/>
              <w:right w:val="single" w:sz="4" w:space="0" w:color="auto"/>
            </w:tcBorders>
            <w:vAlign w:val="center"/>
          </w:tcPr>
          <w:p w:rsidR="00120D12" w:rsidRPr="00023590" w:rsidRDefault="00120D12" w:rsidP="007C44FC">
            <w:pPr>
              <w:widowControl/>
              <w:spacing w:before="100" w:beforeAutospacing="1" w:after="100" w:afterAutospacing="1" w:line="360" w:lineRule="auto"/>
              <w:jc w:val="left"/>
              <w:rPr>
                <w:rFonts w:ascii="DengXian" w:eastAsia="DengXian" w:hAnsi="DengXian" w:cs="宋体" w:hint="eastAsia"/>
                <w:kern w:val="0"/>
                <w:sz w:val="24"/>
              </w:rPr>
            </w:pPr>
            <w:r w:rsidRPr="00023590">
              <w:rPr>
                <w:rFonts w:ascii="DengXian" w:eastAsia="DengXian" w:hAnsi="DengXian" w:cs="宋体" w:hint="eastAsia"/>
                <w:kern w:val="0"/>
                <w:sz w:val="24"/>
              </w:rPr>
              <w:t>针对各科科目，进行历年模拟题练习。</w:t>
            </w:r>
          </w:p>
        </w:tc>
      </w:tr>
    </w:tbl>
    <w:p w:rsidR="0042143D" w:rsidRDefault="0042143D">
      <w:bookmarkStart w:id="0" w:name="_GoBack"/>
      <w:bookmarkEnd w:id="0"/>
    </w:p>
    <w:sectPr w:rsidR="004214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61" w:rsidRDefault="00673161" w:rsidP="00120D12">
      <w:r>
        <w:separator/>
      </w:r>
    </w:p>
  </w:endnote>
  <w:endnote w:type="continuationSeparator" w:id="0">
    <w:p w:rsidR="00673161" w:rsidRDefault="00673161" w:rsidP="0012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61" w:rsidRDefault="00673161" w:rsidP="00120D12">
      <w:r>
        <w:separator/>
      </w:r>
    </w:p>
  </w:footnote>
  <w:footnote w:type="continuationSeparator" w:id="0">
    <w:p w:rsidR="00673161" w:rsidRDefault="00673161" w:rsidP="0012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5D"/>
    <w:rsid w:val="00120D12"/>
    <w:rsid w:val="0042143D"/>
    <w:rsid w:val="00673161"/>
    <w:rsid w:val="00C55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71900-C64F-469C-9E66-006BA6B3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D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0D12"/>
    <w:rPr>
      <w:sz w:val="18"/>
      <w:szCs w:val="18"/>
    </w:rPr>
  </w:style>
  <w:style w:type="paragraph" w:styleId="a4">
    <w:name w:val="footer"/>
    <w:basedOn w:val="a"/>
    <w:link w:val="Char0"/>
    <w:uiPriority w:val="99"/>
    <w:unhideWhenUsed/>
    <w:rsid w:val="00120D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0D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Microsoft</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2018-11-07T06:56:00Z</dcterms:created>
  <dcterms:modified xsi:type="dcterms:W3CDTF">2018-11-07T06:56:00Z</dcterms:modified>
</cp:coreProperties>
</file>